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75" w:rsidRDefault="00144375" w:rsidP="002F1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8</w:t>
      </w:r>
    </w:p>
    <w:p w:rsidR="00144375" w:rsidRDefault="00144375" w:rsidP="002F1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2F17C4" w:rsidRPr="002F17C4">
        <w:t xml:space="preserve"> </w:t>
      </w:r>
      <w:r w:rsidR="002F17C4" w:rsidRPr="002F17C4">
        <w:rPr>
          <w:b/>
          <w:sz w:val="28"/>
          <w:szCs w:val="28"/>
        </w:rPr>
        <w:t xml:space="preserve">Теория интертекста </w:t>
      </w:r>
      <w:r w:rsidR="00D10FA7">
        <w:rPr>
          <w:b/>
          <w:sz w:val="28"/>
          <w:szCs w:val="28"/>
        </w:rPr>
        <w:t>в современном литературоведении</w:t>
      </w:r>
    </w:p>
    <w:p w:rsidR="00CB470A" w:rsidRPr="008772CC" w:rsidRDefault="00CB470A" w:rsidP="002F17C4">
      <w:pPr>
        <w:jc w:val="center"/>
        <w:rPr>
          <w:b/>
          <w:sz w:val="28"/>
          <w:szCs w:val="28"/>
        </w:rPr>
      </w:pPr>
    </w:p>
    <w:p w:rsidR="00CB470A" w:rsidRPr="008772CC" w:rsidRDefault="00DC279D" w:rsidP="00CB470A">
      <w:pPr>
        <w:ind w:firstLine="720"/>
        <w:jc w:val="both"/>
        <w:rPr>
          <w:i/>
          <w:iCs/>
          <w:spacing w:val="-4"/>
          <w:sz w:val="28"/>
          <w:szCs w:val="28"/>
        </w:rPr>
      </w:pPr>
      <w:proofErr w:type="spellStart"/>
      <w:r w:rsidRPr="008772CC">
        <w:rPr>
          <w:b/>
          <w:bCs/>
          <w:spacing w:val="-5"/>
          <w:sz w:val="28"/>
          <w:szCs w:val="28"/>
        </w:rPr>
        <w:t>Интертекстуальность</w:t>
      </w:r>
      <w:proofErr w:type="spellEnd"/>
      <w:r w:rsidR="00CB470A" w:rsidRPr="008772CC">
        <w:rPr>
          <w:bCs/>
          <w:spacing w:val="-5"/>
          <w:sz w:val="28"/>
          <w:szCs w:val="28"/>
        </w:rPr>
        <w:t xml:space="preserve"> </w:t>
      </w:r>
      <w:proofErr w:type="gramStart"/>
      <w:r w:rsidR="00CB470A" w:rsidRPr="008772CC">
        <w:rPr>
          <w:spacing w:val="-5"/>
          <w:sz w:val="28"/>
          <w:szCs w:val="28"/>
        </w:rPr>
        <w:t>—(</w:t>
      </w:r>
      <w:proofErr w:type="gramEnd"/>
      <w:r w:rsidR="00CB470A" w:rsidRPr="008772CC">
        <w:rPr>
          <w:spacing w:val="-5"/>
          <w:sz w:val="28"/>
          <w:szCs w:val="28"/>
        </w:rPr>
        <w:t xml:space="preserve">фр. </w:t>
      </w:r>
      <w:proofErr w:type="spellStart"/>
      <w:r w:rsidR="00CB470A" w:rsidRPr="008772CC">
        <w:rPr>
          <w:spacing w:val="-5"/>
          <w:sz w:val="28"/>
          <w:szCs w:val="28"/>
          <w:lang w:val="en-US"/>
        </w:rPr>
        <w:t>intertextualite</w:t>
      </w:r>
      <w:proofErr w:type="spellEnd"/>
      <w:r w:rsidR="00CB470A" w:rsidRPr="008772CC">
        <w:rPr>
          <w:spacing w:val="-5"/>
          <w:sz w:val="28"/>
          <w:szCs w:val="28"/>
        </w:rPr>
        <w:t xml:space="preserve">, </w:t>
      </w:r>
      <w:r w:rsidR="00CB470A" w:rsidRPr="008772CC">
        <w:rPr>
          <w:spacing w:val="-3"/>
          <w:sz w:val="28"/>
          <w:szCs w:val="28"/>
        </w:rPr>
        <w:t xml:space="preserve">англ. </w:t>
      </w:r>
      <w:proofErr w:type="spellStart"/>
      <w:r w:rsidR="00CB470A" w:rsidRPr="008772CC">
        <w:rPr>
          <w:spacing w:val="-3"/>
          <w:sz w:val="28"/>
          <w:szCs w:val="28"/>
          <w:lang w:val="en-US"/>
        </w:rPr>
        <w:t>intertextuality</w:t>
      </w:r>
      <w:proofErr w:type="spellEnd"/>
      <w:r w:rsidR="00CB470A" w:rsidRPr="008772CC">
        <w:rPr>
          <w:spacing w:val="-3"/>
          <w:sz w:val="28"/>
          <w:szCs w:val="28"/>
        </w:rPr>
        <w:t>) — термин, введенный в 1967 теоре</w:t>
      </w:r>
      <w:r w:rsidR="00CB470A" w:rsidRPr="008772CC">
        <w:rPr>
          <w:spacing w:val="-3"/>
          <w:sz w:val="28"/>
          <w:szCs w:val="28"/>
        </w:rPr>
        <w:softHyphen/>
      </w:r>
      <w:r w:rsidR="00CB470A" w:rsidRPr="008772CC">
        <w:rPr>
          <w:sz w:val="28"/>
          <w:szCs w:val="28"/>
        </w:rPr>
        <w:t xml:space="preserve">тиком </w:t>
      </w:r>
      <w:r w:rsidR="00CB470A" w:rsidRPr="008772CC">
        <w:rPr>
          <w:i/>
          <w:iCs/>
          <w:sz w:val="28"/>
          <w:szCs w:val="28"/>
        </w:rPr>
        <w:t xml:space="preserve">постструктурализма  </w:t>
      </w:r>
      <w:r w:rsidR="00CB470A" w:rsidRPr="008772CC">
        <w:rPr>
          <w:sz w:val="28"/>
          <w:szCs w:val="28"/>
        </w:rPr>
        <w:t xml:space="preserve">Ю. </w:t>
      </w:r>
      <w:proofErr w:type="spellStart"/>
      <w:r w:rsidR="00CB470A" w:rsidRPr="008772CC">
        <w:rPr>
          <w:sz w:val="28"/>
          <w:szCs w:val="28"/>
        </w:rPr>
        <w:t>Кристевой</w:t>
      </w:r>
      <w:proofErr w:type="spellEnd"/>
      <w:r w:rsidR="00CB470A" w:rsidRPr="008772CC">
        <w:rPr>
          <w:sz w:val="28"/>
          <w:szCs w:val="28"/>
        </w:rPr>
        <w:t xml:space="preserve">, стал одним </w:t>
      </w:r>
      <w:r w:rsidR="00CB470A" w:rsidRPr="008772CC">
        <w:rPr>
          <w:spacing w:val="-1"/>
          <w:sz w:val="28"/>
          <w:szCs w:val="28"/>
        </w:rPr>
        <w:t xml:space="preserve">из основных в анализе художественных произведений </w:t>
      </w:r>
      <w:r w:rsidR="00CB470A" w:rsidRPr="008772CC">
        <w:rPr>
          <w:i/>
          <w:iCs/>
          <w:spacing w:val="-4"/>
          <w:sz w:val="28"/>
          <w:szCs w:val="28"/>
        </w:rPr>
        <w:t xml:space="preserve">постмодернизма. </w:t>
      </w:r>
    </w:p>
    <w:p w:rsidR="00CB470A" w:rsidRPr="008772CC" w:rsidRDefault="00DC279D" w:rsidP="00CB470A">
      <w:pPr>
        <w:ind w:firstLine="720"/>
        <w:jc w:val="both"/>
        <w:rPr>
          <w:spacing w:val="-4"/>
          <w:sz w:val="28"/>
          <w:szCs w:val="28"/>
        </w:rPr>
      </w:pPr>
      <w:r w:rsidRPr="008772CC">
        <w:rPr>
          <w:b/>
          <w:spacing w:val="2"/>
          <w:sz w:val="28"/>
          <w:szCs w:val="28"/>
        </w:rPr>
        <w:t>Интертекст</w:t>
      </w:r>
      <w:r w:rsidR="00CB470A" w:rsidRPr="008772CC">
        <w:rPr>
          <w:spacing w:val="2"/>
          <w:sz w:val="28"/>
          <w:szCs w:val="28"/>
        </w:rPr>
        <w:t>—основной вид и способ построения художе</w:t>
      </w:r>
      <w:r w:rsidR="00CB470A" w:rsidRPr="008772CC">
        <w:rPr>
          <w:spacing w:val="2"/>
          <w:sz w:val="28"/>
          <w:szCs w:val="28"/>
        </w:rPr>
        <w:softHyphen/>
      </w:r>
      <w:r w:rsidR="00CB470A" w:rsidRPr="008772CC">
        <w:rPr>
          <w:spacing w:val="1"/>
          <w:sz w:val="28"/>
          <w:szCs w:val="28"/>
        </w:rPr>
        <w:t>ственного текста в искусстве модернизма и постмодернизма, со</w:t>
      </w:r>
      <w:r w:rsidR="00CB470A" w:rsidRPr="008772CC">
        <w:rPr>
          <w:spacing w:val="1"/>
          <w:sz w:val="28"/>
          <w:szCs w:val="28"/>
        </w:rPr>
        <w:softHyphen/>
      </w:r>
      <w:r w:rsidR="00CB470A" w:rsidRPr="008772CC">
        <w:rPr>
          <w:spacing w:val="2"/>
          <w:sz w:val="28"/>
          <w:szCs w:val="28"/>
        </w:rPr>
        <w:t>стоящий в том, что те</w:t>
      </w:r>
      <w:proofErr w:type="gramStart"/>
      <w:r w:rsidR="00CB470A" w:rsidRPr="008772CC">
        <w:rPr>
          <w:spacing w:val="2"/>
          <w:sz w:val="28"/>
          <w:szCs w:val="28"/>
        </w:rPr>
        <w:t>кст стр</w:t>
      </w:r>
      <w:proofErr w:type="gramEnd"/>
      <w:r w:rsidR="00CB470A" w:rsidRPr="008772CC">
        <w:rPr>
          <w:spacing w:val="2"/>
          <w:sz w:val="28"/>
          <w:szCs w:val="28"/>
        </w:rPr>
        <w:t>оится из цитат и реминисценций к другим текстам</w:t>
      </w:r>
      <w:r w:rsidR="00CB470A" w:rsidRPr="008772CC">
        <w:rPr>
          <w:spacing w:val="-4"/>
          <w:sz w:val="28"/>
          <w:szCs w:val="28"/>
        </w:rPr>
        <w:t xml:space="preserve"> 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</w:rPr>
      </w:pPr>
      <w:r w:rsidRPr="008772CC">
        <w:rPr>
          <w:spacing w:val="-4"/>
          <w:sz w:val="28"/>
          <w:szCs w:val="28"/>
        </w:rPr>
        <w:t xml:space="preserve">Употребляется не только как средство </w:t>
      </w:r>
      <w:r w:rsidRPr="008772CC">
        <w:rPr>
          <w:spacing w:val="-3"/>
          <w:sz w:val="28"/>
          <w:szCs w:val="28"/>
        </w:rPr>
        <w:t xml:space="preserve">анализа литературного текста или описания специфики </w:t>
      </w:r>
      <w:r w:rsidRPr="008772CC">
        <w:rPr>
          <w:sz w:val="28"/>
          <w:szCs w:val="28"/>
        </w:rPr>
        <w:t>существования литературы (хотя именно в этой облас</w:t>
      </w:r>
      <w:r w:rsidRPr="008772CC">
        <w:rPr>
          <w:sz w:val="28"/>
          <w:szCs w:val="28"/>
        </w:rPr>
        <w:softHyphen/>
      </w:r>
      <w:r w:rsidRPr="008772CC">
        <w:rPr>
          <w:spacing w:val="1"/>
          <w:sz w:val="28"/>
          <w:szCs w:val="28"/>
        </w:rPr>
        <w:t xml:space="preserve">ти он впервые появился), но и для определения того </w:t>
      </w:r>
      <w:r w:rsidRPr="008772CC">
        <w:rPr>
          <w:spacing w:val="-1"/>
          <w:sz w:val="28"/>
          <w:szCs w:val="28"/>
        </w:rPr>
        <w:t>миро- и самоощущения современного человека, кото</w:t>
      </w:r>
      <w:r w:rsidRPr="008772CC">
        <w:rPr>
          <w:spacing w:val="-1"/>
          <w:sz w:val="28"/>
          <w:szCs w:val="28"/>
        </w:rPr>
        <w:softHyphen/>
      </w:r>
      <w:r w:rsidRPr="008772CC">
        <w:rPr>
          <w:spacing w:val="-6"/>
          <w:sz w:val="28"/>
          <w:szCs w:val="28"/>
        </w:rPr>
        <w:t>рое получило название «постмодернистская чувствитель</w:t>
      </w:r>
      <w:r w:rsidRPr="008772CC">
        <w:rPr>
          <w:spacing w:val="-6"/>
          <w:sz w:val="28"/>
          <w:szCs w:val="28"/>
        </w:rPr>
        <w:softHyphen/>
      </w:r>
      <w:r w:rsidRPr="008772CC">
        <w:rPr>
          <w:sz w:val="28"/>
          <w:szCs w:val="28"/>
        </w:rPr>
        <w:t xml:space="preserve">ность». 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</w:rPr>
      </w:pPr>
      <w:r w:rsidRPr="008772CC">
        <w:rPr>
          <w:b/>
          <w:sz w:val="28"/>
          <w:szCs w:val="28"/>
        </w:rPr>
        <w:t xml:space="preserve">Ю. </w:t>
      </w:r>
      <w:proofErr w:type="spellStart"/>
      <w:r w:rsidRPr="008772CC">
        <w:rPr>
          <w:b/>
          <w:sz w:val="28"/>
          <w:szCs w:val="28"/>
        </w:rPr>
        <w:t>Кристева</w:t>
      </w:r>
      <w:proofErr w:type="spellEnd"/>
      <w:r w:rsidRPr="008772CC">
        <w:rPr>
          <w:sz w:val="28"/>
          <w:szCs w:val="28"/>
        </w:rPr>
        <w:t xml:space="preserve">  </w:t>
      </w:r>
      <w:r w:rsidRPr="008772CC">
        <w:rPr>
          <w:sz w:val="28"/>
          <w:szCs w:val="28"/>
          <w:lang w:val="kk-KZ"/>
        </w:rPr>
        <w:t xml:space="preserve">ввела его </w:t>
      </w:r>
      <w:r w:rsidRPr="008772CC">
        <w:rPr>
          <w:sz w:val="28"/>
          <w:szCs w:val="28"/>
        </w:rPr>
        <w:t>для обозначения общего свойства текстов, выражающегося в наличии между ними связей, благодаря которым тексты (или их части) могут многими разнообразными способами явно или неявно ссылаться друг на друга [3].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</w:rPr>
      </w:pPr>
      <w:proofErr w:type="spellStart"/>
      <w:r w:rsidRPr="008772CC">
        <w:rPr>
          <w:b/>
          <w:sz w:val="28"/>
          <w:szCs w:val="28"/>
        </w:rPr>
        <w:t>Кристева</w:t>
      </w:r>
      <w:proofErr w:type="spellEnd"/>
      <w:r w:rsidRPr="008772CC">
        <w:rPr>
          <w:sz w:val="28"/>
          <w:szCs w:val="28"/>
        </w:rPr>
        <w:t>: «</w:t>
      </w:r>
      <w:proofErr w:type="spellStart"/>
      <w:r w:rsidRPr="008772CC">
        <w:rPr>
          <w:sz w:val="28"/>
          <w:szCs w:val="28"/>
        </w:rPr>
        <w:t>Интертекстуальность</w:t>
      </w:r>
      <w:proofErr w:type="spellEnd"/>
      <w:r w:rsidRPr="008772CC">
        <w:rPr>
          <w:sz w:val="28"/>
          <w:szCs w:val="28"/>
        </w:rPr>
        <w:t xml:space="preserve"> </w:t>
      </w:r>
      <w:proofErr w:type="gramStart"/>
      <w:r w:rsidRPr="008772CC">
        <w:rPr>
          <w:sz w:val="28"/>
          <w:szCs w:val="28"/>
        </w:rPr>
        <w:t>-н</w:t>
      </w:r>
      <w:proofErr w:type="gramEnd"/>
      <w:r w:rsidRPr="008772CC">
        <w:rPr>
          <w:sz w:val="28"/>
          <w:szCs w:val="28"/>
        </w:rPr>
        <w:t xml:space="preserve">е совокупность точечных цитат, а </w:t>
      </w:r>
      <w:proofErr w:type="spellStart"/>
      <w:r w:rsidRPr="008772CC">
        <w:rPr>
          <w:sz w:val="28"/>
          <w:szCs w:val="28"/>
        </w:rPr>
        <w:t>простр</w:t>
      </w:r>
      <w:proofErr w:type="spellEnd"/>
      <w:r w:rsidRPr="008772CC">
        <w:rPr>
          <w:sz w:val="28"/>
          <w:szCs w:val="28"/>
        </w:rPr>
        <w:t xml:space="preserve">-во схождения возможных цитаций». 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  <w:lang w:val="kk-KZ"/>
        </w:rPr>
      </w:pPr>
      <w:r w:rsidRPr="008772CC">
        <w:rPr>
          <w:sz w:val="28"/>
          <w:szCs w:val="28"/>
        </w:rPr>
        <w:t xml:space="preserve"> В аспекте </w:t>
      </w:r>
      <w:proofErr w:type="spellStart"/>
      <w:r w:rsidRPr="008772CC">
        <w:rPr>
          <w:sz w:val="28"/>
          <w:szCs w:val="28"/>
        </w:rPr>
        <w:t>интертекстуальности</w:t>
      </w:r>
      <w:proofErr w:type="spellEnd"/>
      <w:r w:rsidRPr="008772CC">
        <w:rPr>
          <w:sz w:val="28"/>
          <w:szCs w:val="28"/>
        </w:rPr>
        <w:t xml:space="preserve"> каждый новый текст рассматривается как некая реакция на уже существующие тексты, а существующие могут использоваться как элементы художественной структуры новых текстов [Бахтин 1979].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</w:rPr>
      </w:pPr>
      <w:r w:rsidRPr="008772CC">
        <w:rPr>
          <w:b/>
          <w:sz w:val="28"/>
          <w:szCs w:val="28"/>
          <w:lang w:val="kk-KZ"/>
        </w:rPr>
        <w:t>О</w:t>
      </w:r>
      <w:proofErr w:type="spellStart"/>
      <w:r w:rsidRPr="008772CC">
        <w:rPr>
          <w:b/>
          <w:sz w:val="28"/>
          <w:szCs w:val="28"/>
        </w:rPr>
        <w:t>пределение</w:t>
      </w:r>
      <w:proofErr w:type="spellEnd"/>
      <w:r w:rsidRPr="008772CC">
        <w:rPr>
          <w:sz w:val="28"/>
          <w:szCs w:val="28"/>
        </w:rPr>
        <w:t xml:space="preserve"> </w:t>
      </w:r>
      <w:proofErr w:type="spellStart"/>
      <w:r w:rsidRPr="008772CC">
        <w:rPr>
          <w:b/>
          <w:sz w:val="28"/>
          <w:szCs w:val="28"/>
        </w:rPr>
        <w:t>интертекстуальности</w:t>
      </w:r>
      <w:proofErr w:type="spellEnd"/>
      <w:r w:rsidRPr="008772CC">
        <w:rPr>
          <w:sz w:val="28"/>
          <w:szCs w:val="28"/>
        </w:rPr>
        <w:t xml:space="preserve"> </w:t>
      </w:r>
      <w:r w:rsidRPr="008772CC">
        <w:rPr>
          <w:b/>
          <w:sz w:val="28"/>
          <w:szCs w:val="28"/>
        </w:rPr>
        <w:t>Ролан</w:t>
      </w:r>
      <w:r w:rsidRPr="008772CC">
        <w:rPr>
          <w:b/>
          <w:sz w:val="28"/>
          <w:szCs w:val="28"/>
          <w:lang w:val="kk-KZ"/>
        </w:rPr>
        <w:t>ом</w:t>
      </w:r>
      <w:r w:rsidRPr="008772CC">
        <w:rPr>
          <w:b/>
          <w:sz w:val="28"/>
          <w:szCs w:val="28"/>
        </w:rPr>
        <w:t xml:space="preserve"> Барт</w:t>
      </w:r>
      <w:r w:rsidRPr="008772CC">
        <w:rPr>
          <w:b/>
          <w:sz w:val="28"/>
          <w:szCs w:val="28"/>
          <w:lang w:val="kk-KZ"/>
        </w:rPr>
        <w:t>ом</w:t>
      </w:r>
      <w:r w:rsidRPr="008772CC">
        <w:rPr>
          <w:sz w:val="28"/>
          <w:szCs w:val="28"/>
        </w:rPr>
        <w:t xml:space="preserve">:    </w:t>
      </w:r>
    </w:p>
    <w:p w:rsidR="00CB470A" w:rsidRPr="008772CC" w:rsidRDefault="00CB470A" w:rsidP="00CB470A">
      <w:pPr>
        <w:ind w:firstLine="720"/>
        <w:jc w:val="both"/>
        <w:rPr>
          <w:sz w:val="28"/>
          <w:szCs w:val="28"/>
        </w:rPr>
      </w:pPr>
      <w:r w:rsidRPr="008772CC">
        <w:rPr>
          <w:sz w:val="28"/>
          <w:szCs w:val="28"/>
        </w:rPr>
        <w:t xml:space="preserve">"Каждый текст является </w:t>
      </w:r>
      <w:proofErr w:type="spellStart"/>
      <w:r w:rsidRPr="008772CC">
        <w:rPr>
          <w:sz w:val="28"/>
          <w:szCs w:val="28"/>
        </w:rPr>
        <w:t>интертекстом</w:t>
      </w:r>
      <w:proofErr w:type="spellEnd"/>
      <w:r w:rsidRPr="008772CC">
        <w:rPr>
          <w:sz w:val="28"/>
          <w:szCs w:val="28"/>
        </w:rPr>
        <w:t>; другие тексты присутствуют в нем на различных уровнях в более или менее узнаваемых формах: тексты предшествующей культуры и тексты окружающей культуры. Каждый те</w:t>
      </w:r>
      <w:proofErr w:type="gramStart"/>
      <w:r w:rsidRPr="008772CC">
        <w:rPr>
          <w:sz w:val="28"/>
          <w:szCs w:val="28"/>
        </w:rPr>
        <w:t>кст пр</w:t>
      </w:r>
      <w:proofErr w:type="gramEnd"/>
      <w:r w:rsidRPr="008772CC">
        <w:rPr>
          <w:sz w:val="28"/>
          <w:szCs w:val="28"/>
        </w:rPr>
        <w:t xml:space="preserve">едставляет собой новую ткань, сотканную из старых цитат. </w:t>
      </w:r>
      <w:proofErr w:type="gramStart"/>
      <w:r w:rsidRPr="008772CC">
        <w:rPr>
          <w:sz w:val="28"/>
          <w:szCs w:val="28"/>
        </w:rPr>
        <w:t xml:space="preserve">Как необходимое предварительное условие для любого текста, </w:t>
      </w:r>
      <w:proofErr w:type="spellStart"/>
      <w:r w:rsidRPr="008772CC">
        <w:rPr>
          <w:sz w:val="28"/>
          <w:szCs w:val="28"/>
        </w:rPr>
        <w:t>интертекстуальность</w:t>
      </w:r>
      <w:proofErr w:type="spellEnd"/>
      <w:r w:rsidRPr="008772CC">
        <w:rPr>
          <w:sz w:val="28"/>
          <w:szCs w:val="28"/>
        </w:rPr>
        <w:t xml:space="preserve"> не может быть сведена к проблеме источников и влияний; она представляет собой общее поле анонимных формул, происхождение которых редко можно обнаружить, бессознательных или автоматических цитаций, даваемых без кавычек" (Цит. по:</w:t>
      </w:r>
      <w:proofErr w:type="gramEnd"/>
      <w:r w:rsidRPr="008772CC">
        <w:rPr>
          <w:sz w:val="28"/>
          <w:szCs w:val="28"/>
        </w:rPr>
        <w:t xml:space="preserve"> Ильин, 1996. </w:t>
      </w:r>
      <w:proofErr w:type="gramStart"/>
      <w:r w:rsidRPr="008772CC">
        <w:rPr>
          <w:sz w:val="28"/>
          <w:szCs w:val="28"/>
        </w:rPr>
        <w:t>С.226).</w:t>
      </w:r>
      <w:proofErr w:type="gramEnd"/>
    </w:p>
    <w:p w:rsidR="00D10FA7" w:rsidRPr="008772CC" w:rsidRDefault="00D10FA7" w:rsidP="008772CC">
      <w:pPr>
        <w:ind w:firstLine="720"/>
        <w:jc w:val="both"/>
        <w:rPr>
          <w:b/>
          <w:sz w:val="28"/>
          <w:szCs w:val="28"/>
        </w:rPr>
      </w:pPr>
      <w:r w:rsidRPr="008772CC">
        <w:rPr>
          <w:sz w:val="28"/>
          <w:szCs w:val="28"/>
        </w:rPr>
        <w:t xml:space="preserve">В контексте всего постмодернистского мировоззрения </w:t>
      </w:r>
      <w:proofErr w:type="spellStart"/>
      <w:r w:rsidRPr="008772CC">
        <w:rPr>
          <w:b/>
          <w:sz w:val="28"/>
          <w:szCs w:val="28"/>
        </w:rPr>
        <w:t>интертекстуальность</w:t>
      </w:r>
      <w:proofErr w:type="spellEnd"/>
      <w:r w:rsidRPr="008772CC">
        <w:rPr>
          <w:b/>
          <w:sz w:val="28"/>
          <w:szCs w:val="28"/>
        </w:rPr>
        <w:t xml:space="preserve"> рассматривается как единый механизм порождения текстов</w:t>
      </w:r>
      <w:r w:rsidRPr="008772CC">
        <w:rPr>
          <w:sz w:val="28"/>
          <w:szCs w:val="28"/>
        </w:rPr>
        <w:t xml:space="preserve">. </w:t>
      </w:r>
      <w:proofErr w:type="spellStart"/>
      <w:r w:rsidRPr="008772CC">
        <w:rPr>
          <w:sz w:val="28"/>
          <w:szCs w:val="28"/>
        </w:rPr>
        <w:t>Интертекстуальность</w:t>
      </w:r>
      <w:proofErr w:type="spellEnd"/>
      <w:r w:rsidRPr="008772CC">
        <w:rPr>
          <w:sz w:val="28"/>
          <w:szCs w:val="28"/>
        </w:rPr>
        <w:t xml:space="preserve"> </w:t>
      </w:r>
      <w:r w:rsidRPr="008772CC">
        <w:rPr>
          <w:b/>
          <w:sz w:val="28"/>
          <w:szCs w:val="28"/>
        </w:rPr>
        <w:t>нельзя рассматривать как чисто механическое включение ранее созд</w:t>
      </w:r>
      <w:r w:rsidRPr="008772CC">
        <w:rPr>
          <w:sz w:val="28"/>
          <w:szCs w:val="28"/>
        </w:rPr>
        <w:t xml:space="preserve">анных текстов (или их элементов) в создаваемый текст. В концепции постструктурализма (ведь именно в русле этого течения велись интенсивные исследования данного феномена) </w:t>
      </w:r>
      <w:proofErr w:type="spellStart"/>
      <w:r w:rsidRPr="008772CC">
        <w:rPr>
          <w:sz w:val="28"/>
          <w:szCs w:val="28"/>
        </w:rPr>
        <w:t>интертекстуальность</w:t>
      </w:r>
      <w:proofErr w:type="spellEnd"/>
      <w:r w:rsidRPr="008772CC">
        <w:rPr>
          <w:sz w:val="28"/>
          <w:szCs w:val="28"/>
        </w:rPr>
        <w:t xml:space="preserve"> тесно связывается с положением "мир есть текст", сформулированным еще Ж. </w:t>
      </w:r>
      <w:proofErr w:type="spellStart"/>
      <w:r w:rsidRPr="008772CC">
        <w:rPr>
          <w:sz w:val="28"/>
          <w:szCs w:val="28"/>
        </w:rPr>
        <w:t>Дерр</w:t>
      </w:r>
      <w:r w:rsidR="008772CC">
        <w:rPr>
          <w:sz w:val="28"/>
          <w:szCs w:val="28"/>
        </w:rPr>
        <w:t>идой</w:t>
      </w:r>
      <w:proofErr w:type="spellEnd"/>
      <w:r w:rsidR="008772CC">
        <w:rPr>
          <w:sz w:val="28"/>
          <w:szCs w:val="28"/>
        </w:rPr>
        <w:t>.</w:t>
      </w:r>
      <w:bookmarkStart w:id="0" w:name="_GoBack"/>
      <w:bookmarkEnd w:id="0"/>
    </w:p>
    <w:p w:rsidR="00164ED2" w:rsidRPr="008772CC" w:rsidRDefault="00164ED2" w:rsidP="002F17C4">
      <w:pPr>
        <w:jc w:val="center"/>
        <w:rPr>
          <w:sz w:val="28"/>
          <w:szCs w:val="28"/>
        </w:rPr>
      </w:pPr>
    </w:p>
    <w:sectPr w:rsidR="00164ED2" w:rsidRPr="008772CC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87"/>
    <w:rsid w:val="00144375"/>
    <w:rsid w:val="00164ED2"/>
    <w:rsid w:val="002F17C4"/>
    <w:rsid w:val="006E329E"/>
    <w:rsid w:val="008772CC"/>
    <w:rsid w:val="008D3E24"/>
    <w:rsid w:val="00915787"/>
    <w:rsid w:val="00B065EB"/>
    <w:rsid w:val="00CB470A"/>
    <w:rsid w:val="00CD4215"/>
    <w:rsid w:val="00D10FA7"/>
    <w:rsid w:val="00DC279D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2013-11-06T18:36:00Z</dcterms:created>
  <dcterms:modified xsi:type="dcterms:W3CDTF">2013-11-06T19:09:00Z</dcterms:modified>
</cp:coreProperties>
</file>